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732B26" w:rsidR="00A77598" w:rsidRPr="004B042E" w:rsidRDefault="004B04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15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5F3">
              <w:rPr>
                <w:rFonts w:ascii="Times New Roman" w:hAnsi="Times New Roman" w:cs="Times New Roman"/>
                <w:sz w:val="20"/>
                <w:szCs w:val="20"/>
              </w:rPr>
              <w:t>к.псих.н,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5C1F06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E6B9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5D7319" w:rsidR="004475DA" w:rsidRPr="00ED577F" w:rsidRDefault="004B042E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BAE0A2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7C62E52" w:rsidR="00D75436" w:rsidRDefault="00516A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9B7FEBB" w:rsidR="00D75436" w:rsidRDefault="00516A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E2F417D" w:rsidR="00D75436" w:rsidRDefault="00516A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2FF694" w:rsidR="00D75436" w:rsidRDefault="00516A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5A28616" w:rsidR="00D75436" w:rsidRDefault="00516A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21460DB" w:rsidR="00D75436" w:rsidRDefault="00516A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4BF5C55" w:rsidR="00D75436" w:rsidRDefault="00516A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01C1EDD" w:rsidR="00D75436" w:rsidRDefault="00516A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798828B" w:rsidR="00D75436" w:rsidRDefault="00516A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04A9F7" w:rsidR="00D75436" w:rsidRDefault="00516A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556A4B5" w:rsidR="00D75436" w:rsidRDefault="00516A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C35AA1F" w:rsidR="00D75436" w:rsidRDefault="00516A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0DE397" w:rsidR="00D75436" w:rsidRDefault="00516A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4DCF39C" w:rsidR="00D75436" w:rsidRDefault="00516A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2909EB3" w:rsidR="00D75436" w:rsidRDefault="00516A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5875CE2" w:rsidR="00D75436" w:rsidRDefault="00516A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07435B6" w:rsidR="00D75436" w:rsidRDefault="00516A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5F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C44272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1D9E947B" w14:textId="77777777" w:rsidR="00B315F3" w:rsidRPr="00B315F3" w:rsidRDefault="00B315F3" w:rsidP="00B315F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315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Совершенствование полученных на предыдущем этапе обучения в вузе компетенций (языковой, речевой, социокультурной, профессиональной) и метанавыков (обучаемости, самоорганизации, осознанности, лидерства, эмпатии и стрессоусточивости). Погружение обучающихся в профессиональную языковую среду и ориентация их на эффективное использование приобретенных речевых умений в профессиональной деятельности, сохранение интереса и мотивации к изучению иностранного языка для профессиональных целей.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1988"/>
        <w:gridCol w:w="5298"/>
      </w:tblGrid>
      <w:tr w:rsidR="00751095" w:rsidRPr="00B315F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315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315F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315F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315F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315F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15F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315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315F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15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15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15F3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15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15F3">
              <w:rPr>
                <w:rFonts w:ascii="Times New Roman" w:hAnsi="Times New Roman" w:cs="Times New Roman"/>
              </w:rPr>
              <w:t>основные современные информационно-коммуникационные технологии и нормы иностранного языка (орфографических, пунктуационных, грамматических, стилистических, орфоэпических) для речевой деятельности и монологической речи в рамках академического и профессионального взаимодействия. приемлемые вербальные и невербальные средства взаимодействия с партнерами в социальной и профессиональных сферах.</w:t>
            </w:r>
            <w:r w:rsidRPr="00B315F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7B2E495" w:rsidR="00751095" w:rsidRPr="00B315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15F3">
              <w:rPr>
                <w:rFonts w:ascii="Times New Roman" w:hAnsi="Times New Roman" w:cs="Times New Roman"/>
              </w:rPr>
              <w:t>пользоваться современными информационно-коммуникационными технологиями при поиске необходимой информации в процессе решения стандартных коммуникативных задач на государственном и иностранном языках; основной справочной литературой, толковыми и нормативными словарями иностранного языка; основными сайтами поддержки грамотности в сети «Интернет»</w:t>
            </w:r>
            <w:r w:rsidRPr="00B315F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4F82748" w:rsidR="00751095" w:rsidRPr="00B315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15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15F3">
              <w:rPr>
                <w:rFonts w:ascii="Times New Roman" w:hAnsi="Times New Roman" w:cs="Times New Roman"/>
              </w:rPr>
              <w:t xml:space="preserve"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социальной и профессиональной сферах; навыками </w:t>
            </w:r>
            <w:r w:rsidR="00FD518F" w:rsidRPr="00B315F3">
              <w:rPr>
                <w:rFonts w:ascii="Times New Roman" w:hAnsi="Times New Roman" w:cs="Times New Roman"/>
              </w:rPr>
              <w:lastRenderedPageBreak/>
              <w:t>перевода академических текстов с иностранного языка на государственный язык</w:t>
            </w:r>
            <w:r w:rsidRPr="00B315F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315F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Таможня. Введение в профессию.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профессионала. Составляющие успеха.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Лексико-грамматический входной тест (Entry Test). Ознакомление с целями, задачами курса, требованиями. Основные понятия, существующие определения.  Миллениалы, проблемы на пути становления профессионалов. Ключевые вопросы и трудности в торговом деле. Джон Фрост как пример успешного профессионала в области таможенного дела.  Рассмотрение профессиональных функций и обязанностей. Артикли. Грамматические значения вспомогательного глагола «would», особенности употребления в английском, перевод конструкций. Косвенная речь (повторение), согласование времен.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EDAD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3129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Карьера и направление профессиональной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03B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Карьерный рост. Развитие soft skills. Использование перфектного инфинитива с модальными глаголами.  Использование толковых и нормативных словарей английского языка. Повторение использования страдательного залога (The Passive). Особенности образования и перевода пассивных конструкций.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0BF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DE8F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2D3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6A8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D809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3CB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Этические и неэтические практики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0AF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Этика как философское понятие. Ключевые вопросы этики. Фундаментальные этические вопросы. Этические и неэтические практики в таможенном деле. Выстраивание отношений с потенциальными клиентами. Развитие навыков диалогической речи. Кодекс этики. Неэтические практики в торговле и таможне. Неличные формы глагола: инфинитив и инфинитивные конструкции (The Infinitive).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7C3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DBD9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1D8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687E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8416A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AE021F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Из истории таможенного дела.</w:t>
            </w:r>
          </w:p>
        </w:tc>
      </w:tr>
      <w:tr w:rsidR="005B37A7" w:rsidRPr="005B37A7" w14:paraId="1164A5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63D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Страны, языки, таможенные границы.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418F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международной торговли и ведение бизнеса заграницей. Товародвижение. Участники товародвижения: введение лексического материала в объеме, необходимом для делового общения, чтения и </w:t>
            </w:r>
            <w:r w:rsidRPr="00352B6F">
              <w:rPr>
                <w:lang w:bidi="ru-RU"/>
              </w:rPr>
              <w:lastRenderedPageBreak/>
              <w:t>перевода иноязычных текстов, ориентированных на направление подготовки. Таможня, таможенные органы. Прохождение таможни (декларируемые товары). Работа со справочной литературой. Сертификат происхождения товара.  Таможенный контроль.  История развития и становление современного английского языка «Where did English come from?» Реферирование.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23C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598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AF8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C3F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923D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3C01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0039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зарождения. История таможенной службы: от мыта до тамги. Структура и функции таможенной службы. Геральдические символы. Обучение рендерингу. Обобщение пройденного лексического и грамматического материала по пройденным темам. Перфектный инфинитив с модальными глаголами. Способы перевода на русский язык.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92A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F1B9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75E0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3A6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9F278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3A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Таможенный бизнес: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DBB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Торговый и таможенный бизнес. Инвестирование в инвестиционные фонды, ценные бумаги. Основные понятия (прямой канал; непрямой канал): введение и активизация лексики по теме. Обучение переводу профессиональных текстов. Инвесторы, инвестиции, представленные в произведениях художественной литературы: "The Verger" by S. Maugham («Церковный служител»ь, С. Моэм); "Serpent on the rock" K. Eichenwald («Песочные замки» К. Эйхенвальд); "The pleasure of Solitude" by J. Cheever («Прелести одиночества» Д. Чивер). Сослагательное наклонение в английском (Subjunctive Mood). Условные предложения 1, 2 типов. Условные предложения 3 типа (Conditionals). Смешанные условные (Mixed Conditionals). Обучение рендерингу.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0D4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C19B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349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617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26D3E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60D9C0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Таможенные операции.</w:t>
            </w:r>
          </w:p>
        </w:tc>
      </w:tr>
      <w:tr w:rsidR="005B37A7" w:rsidRPr="005B37A7" w14:paraId="1FB45A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C94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Провоз товаров через границу.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75F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Разрешенные и запрещенные к провозу товары. Сопроводительные документы. Таможенная очистка товаров: процедуры, этапы. Модальные глаголы (повторение).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144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ADB2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E15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DEB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77B54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0B1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Документация.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89E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Документация, основные требования. Сертификат происхождения товара. Квоты. Ценные бумаги. Обучение изучающему чтению. Обучение деловому кейсу: таможенная документация. Разновидности таможенных процедур. Обложение товаров пошлинами и налогами. Модальные глаголы (повторение), способы перевода на русский язык.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38D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F52D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CCE8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039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DEBA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87E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Товары, преступные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действия на границе.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AA3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Криминальные действия на таможенной границе. Тайники, контрабанда. Из истории </w:t>
            </w:r>
            <w:r w:rsidRPr="00352B6F">
              <w:rPr>
                <w:lang w:bidi="ru-RU"/>
              </w:rPr>
              <w:lastRenderedPageBreak/>
              <w:t>развития контрабанды. Борьба с преступностью, наказания. Контроль речевых навыков. Использование перфектного инфинитива с модальными глаголами.  Использование толковых и нормативных словарей английского языка. Повторение использования страдательного залога (The Passive). Особенности образования и перевода пассивных конструкций.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E00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BDA6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AC1D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86E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3E126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B516F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Международная торговля.</w:t>
            </w:r>
          </w:p>
        </w:tc>
      </w:tr>
      <w:tr w:rsidR="005B37A7" w:rsidRPr="005B37A7" w14:paraId="6E7193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543C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Ведение бизнеса с иностранными поставщиками.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B320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Иностранные клиенты, поставщики. Типичные ошибки и ловушки. Выстраивание отношений с потенциальными клиентами. Развитие навыков диалогической речи. Причастие, причастные конструкции (Participle constructions), особенности перевода.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265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4A75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CB7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3BA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4D071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41DC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Правовые вопросы в таможне.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782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вопросы: репутация компании. Виды преступлений в бизнесе, финансовые махинации. Присвоение, хищение как вид преступления. Взвинчивание цен. Идиомы. Грамматическое и лексическое использование выражений с «like» (like, as, likely, look like, feel like). Неличные формы глагола: герундий и герундиальные конструкции (The Gerund).Обобщение пройденного лексико-грамматического материала за курс.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3B3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5CDE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D56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938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6CE3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D46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Таможенное дело в художественной литературе.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3DB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Английские и американские писатели. Случаи на границе. Обобщение пройденного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F18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0219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A025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C60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4"/>
        <w:gridCol w:w="321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B042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Иванова, Е.Е. Курсанина,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16A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B315F3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4B042E" w14:paraId="772F77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687EF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2. Иностранный язык (английский). Customs and Trade Business. 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Адаптивное учебное пособие / Н.Э. Горохова, Е.Е. Курсанина.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2021. – 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DC3024" w14:textId="77777777" w:rsidR="00262CF0" w:rsidRPr="007E6725" w:rsidRDefault="00516A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315F3">
                <w:rPr>
                  <w:color w:val="00008B"/>
                  <w:u w:val="single"/>
                  <w:lang w:val="en-US"/>
                </w:rPr>
                <w:t>https://opac.unecon.ru/elibrar ... s%20and%20Trade%20Business.pdf</w:t>
              </w:r>
            </w:hyperlink>
          </w:p>
        </w:tc>
      </w:tr>
      <w:tr w:rsidR="00262CF0" w:rsidRPr="007E6725" w14:paraId="04D14F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F8BF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Курсанина, И.А. Иванова и др.. – СПб.: Изд-во СПбГЭУ,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(визуальный):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D350D8" w14:textId="77777777" w:rsidR="00262CF0" w:rsidRPr="00B315F3" w:rsidRDefault="00516A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4B042E" w14:paraId="787C70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E3C3F4" w14:textId="77777777" w:rsidR="00262CF0" w:rsidRPr="00B315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B315F3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Н.Э.Горохова, И.А.Иванова, Е.Е.Курсанина, В.А.Маевская.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E15B67" w14:textId="77777777" w:rsidR="00262CF0" w:rsidRPr="007E6725" w:rsidRDefault="00516A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315F3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</w:tbl>
    <w:p w14:paraId="570D085B" w14:textId="77777777" w:rsidR="0091168E" w:rsidRPr="00B315F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8A4AFF" w14:textId="77777777" w:rsidTr="007B550D">
        <w:tc>
          <w:tcPr>
            <w:tcW w:w="9345" w:type="dxa"/>
          </w:tcPr>
          <w:p w14:paraId="58FBC3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FFE6F8" w14:textId="77777777" w:rsidTr="007B550D">
        <w:tc>
          <w:tcPr>
            <w:tcW w:w="9345" w:type="dxa"/>
          </w:tcPr>
          <w:p w14:paraId="4D6BF0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6B1351" w14:textId="77777777" w:rsidTr="007B550D">
        <w:tc>
          <w:tcPr>
            <w:tcW w:w="9345" w:type="dxa"/>
          </w:tcPr>
          <w:p w14:paraId="344C7D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19051B" w14:textId="77777777" w:rsidTr="007B550D">
        <w:tc>
          <w:tcPr>
            <w:tcW w:w="9345" w:type="dxa"/>
          </w:tcPr>
          <w:p w14:paraId="27D100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16A3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315F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315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315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315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315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315F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31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5F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B315F3">
              <w:rPr>
                <w:sz w:val="22"/>
                <w:szCs w:val="22"/>
                <w:lang w:val="en-US"/>
              </w:rPr>
              <w:t>Acer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Aspire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Z</w:t>
            </w:r>
            <w:r w:rsidRPr="00B315F3">
              <w:rPr>
                <w:sz w:val="22"/>
                <w:szCs w:val="22"/>
              </w:rPr>
              <w:t xml:space="preserve">1811 </w:t>
            </w:r>
            <w:r w:rsidRPr="00B315F3">
              <w:rPr>
                <w:sz w:val="22"/>
                <w:szCs w:val="22"/>
                <w:lang w:val="en-US"/>
              </w:rPr>
              <w:t>Intel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Core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i</w:t>
            </w:r>
            <w:r w:rsidRPr="00B315F3">
              <w:rPr>
                <w:sz w:val="22"/>
                <w:szCs w:val="22"/>
              </w:rPr>
              <w:t>5-2400</w:t>
            </w:r>
            <w:r w:rsidRPr="00B315F3">
              <w:rPr>
                <w:sz w:val="22"/>
                <w:szCs w:val="22"/>
                <w:lang w:val="en-US"/>
              </w:rPr>
              <w:t>S</w:t>
            </w:r>
            <w:r w:rsidRPr="00B315F3">
              <w:rPr>
                <w:sz w:val="22"/>
                <w:szCs w:val="22"/>
              </w:rPr>
              <w:t>@2.50</w:t>
            </w:r>
            <w:r w:rsidRPr="00B315F3">
              <w:rPr>
                <w:sz w:val="22"/>
                <w:szCs w:val="22"/>
                <w:lang w:val="en-US"/>
              </w:rPr>
              <w:t>GHz</w:t>
            </w:r>
            <w:r w:rsidRPr="00B315F3">
              <w:rPr>
                <w:sz w:val="22"/>
                <w:szCs w:val="22"/>
              </w:rPr>
              <w:t>/4</w:t>
            </w:r>
            <w:r w:rsidRPr="00B315F3">
              <w:rPr>
                <w:sz w:val="22"/>
                <w:szCs w:val="22"/>
                <w:lang w:val="en-US"/>
              </w:rPr>
              <w:t>Gb</w:t>
            </w:r>
            <w:r w:rsidRPr="00B315F3">
              <w:rPr>
                <w:sz w:val="22"/>
                <w:szCs w:val="22"/>
              </w:rPr>
              <w:t>/1</w:t>
            </w:r>
            <w:r w:rsidRPr="00B315F3">
              <w:rPr>
                <w:sz w:val="22"/>
                <w:szCs w:val="22"/>
                <w:lang w:val="en-US"/>
              </w:rPr>
              <w:t>Tb</w:t>
            </w:r>
            <w:r w:rsidRPr="00B315F3">
              <w:rPr>
                <w:sz w:val="22"/>
                <w:szCs w:val="22"/>
              </w:rPr>
              <w:t xml:space="preserve"> - 1 шт., Мультимедийный проектор </w:t>
            </w:r>
            <w:r w:rsidRPr="00B315F3">
              <w:rPr>
                <w:sz w:val="22"/>
                <w:szCs w:val="22"/>
                <w:lang w:val="en-US"/>
              </w:rPr>
              <w:t>Optoma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EX</w:t>
            </w:r>
            <w:r w:rsidRPr="00B315F3">
              <w:rPr>
                <w:sz w:val="22"/>
                <w:szCs w:val="22"/>
              </w:rPr>
              <w:t xml:space="preserve">-632 - 1 шт., Экран с электроприводом </w:t>
            </w:r>
            <w:r w:rsidRPr="00B315F3">
              <w:rPr>
                <w:sz w:val="22"/>
                <w:szCs w:val="22"/>
                <w:lang w:val="en-US"/>
              </w:rPr>
              <w:t>Draper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Baronet</w:t>
            </w:r>
            <w:r w:rsidRPr="00B315F3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B315F3">
              <w:rPr>
                <w:sz w:val="22"/>
                <w:szCs w:val="22"/>
                <w:lang w:val="en-US"/>
              </w:rPr>
              <w:t>Hi</w:t>
            </w:r>
            <w:r w:rsidRPr="00B315F3">
              <w:rPr>
                <w:sz w:val="22"/>
                <w:szCs w:val="22"/>
              </w:rPr>
              <w:t>-</w:t>
            </w:r>
            <w:r w:rsidRPr="00B315F3">
              <w:rPr>
                <w:sz w:val="22"/>
                <w:szCs w:val="22"/>
                <w:lang w:val="en-US"/>
              </w:rPr>
              <w:t>Fi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PRO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MASK</w:t>
            </w:r>
            <w:r w:rsidRPr="00B315F3">
              <w:rPr>
                <w:sz w:val="22"/>
                <w:szCs w:val="22"/>
              </w:rPr>
              <w:t>6</w:t>
            </w:r>
            <w:r w:rsidRPr="00B315F3">
              <w:rPr>
                <w:sz w:val="22"/>
                <w:szCs w:val="22"/>
                <w:lang w:val="en-US"/>
              </w:rPr>
              <w:t>T</w:t>
            </w:r>
            <w:r w:rsidRPr="00B315F3">
              <w:rPr>
                <w:sz w:val="22"/>
                <w:szCs w:val="22"/>
              </w:rPr>
              <w:t>-</w:t>
            </w:r>
            <w:r w:rsidRPr="00B315F3">
              <w:rPr>
                <w:sz w:val="22"/>
                <w:szCs w:val="22"/>
                <w:lang w:val="en-US"/>
              </w:rPr>
              <w:t>W</w:t>
            </w:r>
            <w:r w:rsidRPr="00B315F3">
              <w:rPr>
                <w:sz w:val="22"/>
                <w:szCs w:val="22"/>
              </w:rPr>
              <w:t xml:space="preserve"> - 2 шт., Микшер усилитель </w:t>
            </w:r>
            <w:r w:rsidRPr="00B315F3">
              <w:rPr>
                <w:sz w:val="22"/>
                <w:szCs w:val="22"/>
                <w:lang w:val="en-US"/>
              </w:rPr>
              <w:t>Jedia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TA</w:t>
            </w:r>
            <w:r w:rsidRPr="00B315F3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31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5F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315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315F3" w14:paraId="15968DCE" w14:textId="77777777" w:rsidTr="008416EB">
        <w:tc>
          <w:tcPr>
            <w:tcW w:w="7797" w:type="dxa"/>
            <w:shd w:val="clear" w:color="auto" w:fill="auto"/>
          </w:tcPr>
          <w:p w14:paraId="12E5929C" w14:textId="77777777" w:rsidR="002C735C" w:rsidRPr="00B31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5F3">
              <w:rPr>
                <w:sz w:val="22"/>
                <w:szCs w:val="22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B315F3">
              <w:rPr>
                <w:sz w:val="22"/>
                <w:szCs w:val="22"/>
                <w:lang w:val="en-US"/>
              </w:rPr>
              <w:t>HP</w:t>
            </w:r>
            <w:r w:rsidRPr="00B315F3">
              <w:rPr>
                <w:sz w:val="22"/>
                <w:szCs w:val="22"/>
              </w:rPr>
              <w:t xml:space="preserve"> 250 </w:t>
            </w:r>
            <w:r w:rsidRPr="00B315F3">
              <w:rPr>
                <w:sz w:val="22"/>
                <w:szCs w:val="22"/>
                <w:lang w:val="en-US"/>
              </w:rPr>
              <w:t>G</w:t>
            </w:r>
            <w:r w:rsidRPr="00B315F3">
              <w:rPr>
                <w:sz w:val="22"/>
                <w:szCs w:val="22"/>
              </w:rPr>
              <w:t>6 1</w:t>
            </w:r>
            <w:r w:rsidRPr="00B315F3">
              <w:rPr>
                <w:sz w:val="22"/>
                <w:szCs w:val="22"/>
                <w:lang w:val="en-US"/>
              </w:rPr>
              <w:t>WY</w:t>
            </w:r>
            <w:r w:rsidRPr="00B315F3">
              <w:rPr>
                <w:sz w:val="22"/>
                <w:szCs w:val="22"/>
              </w:rPr>
              <w:t>58</w:t>
            </w:r>
            <w:r w:rsidRPr="00B315F3">
              <w:rPr>
                <w:sz w:val="22"/>
                <w:szCs w:val="22"/>
                <w:lang w:val="en-US"/>
              </w:rPr>
              <w:t>EA</w:t>
            </w:r>
            <w:r w:rsidRPr="00B315F3">
              <w:rPr>
                <w:sz w:val="22"/>
                <w:szCs w:val="22"/>
              </w:rPr>
              <w:t xml:space="preserve">, Мультимедийный проектор </w:t>
            </w:r>
            <w:r w:rsidRPr="00B315F3">
              <w:rPr>
                <w:sz w:val="22"/>
                <w:szCs w:val="22"/>
                <w:lang w:val="en-US"/>
              </w:rPr>
              <w:t>LG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PF</w:t>
            </w:r>
            <w:r w:rsidRPr="00B315F3">
              <w:rPr>
                <w:sz w:val="22"/>
                <w:szCs w:val="22"/>
              </w:rPr>
              <w:t>1500</w:t>
            </w:r>
            <w:r w:rsidRPr="00B315F3">
              <w:rPr>
                <w:sz w:val="22"/>
                <w:szCs w:val="22"/>
                <w:lang w:val="en-US"/>
              </w:rPr>
              <w:t>G</w:t>
            </w:r>
            <w:r w:rsidRPr="00B315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362E30" w14:textId="77777777" w:rsidR="002C735C" w:rsidRPr="00B31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5F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315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315F3" w14:paraId="50D83EB0" w14:textId="77777777" w:rsidTr="008416EB">
        <w:tc>
          <w:tcPr>
            <w:tcW w:w="7797" w:type="dxa"/>
            <w:shd w:val="clear" w:color="auto" w:fill="auto"/>
          </w:tcPr>
          <w:p w14:paraId="4BCACB50" w14:textId="77777777" w:rsidR="002C735C" w:rsidRPr="00B31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5F3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B315F3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B315F3">
              <w:rPr>
                <w:sz w:val="22"/>
                <w:szCs w:val="22"/>
                <w:lang w:val="en-US"/>
              </w:rPr>
              <w:t>HP</w:t>
            </w:r>
            <w:r w:rsidRPr="00B315F3">
              <w:rPr>
                <w:sz w:val="22"/>
                <w:szCs w:val="22"/>
              </w:rPr>
              <w:t xml:space="preserve"> 250 </w:t>
            </w:r>
            <w:r w:rsidRPr="00B315F3">
              <w:rPr>
                <w:sz w:val="22"/>
                <w:szCs w:val="22"/>
                <w:lang w:val="en-US"/>
              </w:rPr>
              <w:t>G</w:t>
            </w:r>
            <w:r w:rsidRPr="00B315F3">
              <w:rPr>
                <w:sz w:val="22"/>
                <w:szCs w:val="22"/>
              </w:rPr>
              <w:t>6 1</w:t>
            </w:r>
            <w:r w:rsidRPr="00B315F3">
              <w:rPr>
                <w:sz w:val="22"/>
                <w:szCs w:val="22"/>
                <w:lang w:val="en-US"/>
              </w:rPr>
              <w:t>WY</w:t>
            </w:r>
            <w:r w:rsidRPr="00B315F3">
              <w:rPr>
                <w:sz w:val="22"/>
                <w:szCs w:val="22"/>
              </w:rPr>
              <w:t>58</w:t>
            </w:r>
            <w:r w:rsidRPr="00B315F3">
              <w:rPr>
                <w:sz w:val="22"/>
                <w:szCs w:val="22"/>
                <w:lang w:val="en-US"/>
              </w:rPr>
              <w:t>EA</w:t>
            </w:r>
            <w:r w:rsidRPr="00B315F3">
              <w:rPr>
                <w:sz w:val="22"/>
                <w:szCs w:val="22"/>
              </w:rPr>
              <w:t xml:space="preserve">, Мультимедийный проектор </w:t>
            </w:r>
            <w:r w:rsidRPr="00B315F3">
              <w:rPr>
                <w:sz w:val="22"/>
                <w:szCs w:val="22"/>
                <w:lang w:val="en-US"/>
              </w:rPr>
              <w:t>LG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PF</w:t>
            </w:r>
            <w:r w:rsidRPr="00B315F3">
              <w:rPr>
                <w:sz w:val="22"/>
                <w:szCs w:val="22"/>
              </w:rPr>
              <w:t>1500</w:t>
            </w:r>
            <w:r w:rsidRPr="00B315F3">
              <w:rPr>
                <w:sz w:val="22"/>
                <w:szCs w:val="22"/>
                <w:lang w:val="en-US"/>
              </w:rPr>
              <w:t>G</w:t>
            </w:r>
            <w:r w:rsidRPr="00B315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E68DBC" w14:textId="77777777" w:rsidR="002C735C" w:rsidRPr="00B31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5F3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B315F3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B315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315F3" w14:paraId="75C8EE10" w14:textId="77777777" w:rsidTr="008416EB">
        <w:tc>
          <w:tcPr>
            <w:tcW w:w="7797" w:type="dxa"/>
            <w:shd w:val="clear" w:color="auto" w:fill="auto"/>
          </w:tcPr>
          <w:p w14:paraId="12E9B42A" w14:textId="77777777" w:rsidR="002C735C" w:rsidRPr="00B31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5F3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315F3">
              <w:rPr>
                <w:sz w:val="22"/>
                <w:szCs w:val="22"/>
                <w:lang w:val="en-US"/>
              </w:rPr>
              <w:t>FOX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MIMO</w:t>
            </w:r>
            <w:r w:rsidRPr="00B315F3">
              <w:rPr>
                <w:sz w:val="22"/>
                <w:szCs w:val="22"/>
              </w:rPr>
              <w:t xml:space="preserve"> 4450 2.8</w:t>
            </w:r>
            <w:r w:rsidRPr="00B315F3">
              <w:rPr>
                <w:sz w:val="22"/>
                <w:szCs w:val="22"/>
                <w:lang w:val="en-US"/>
              </w:rPr>
              <w:t>Gh</w:t>
            </w:r>
            <w:r w:rsidRPr="00B315F3">
              <w:rPr>
                <w:sz w:val="22"/>
                <w:szCs w:val="22"/>
              </w:rPr>
              <w:t>\4</w:t>
            </w:r>
            <w:r w:rsidRPr="00B315F3">
              <w:rPr>
                <w:sz w:val="22"/>
                <w:szCs w:val="22"/>
                <w:lang w:val="en-US"/>
              </w:rPr>
              <w:t>gb</w:t>
            </w:r>
            <w:r w:rsidRPr="00B315F3">
              <w:rPr>
                <w:sz w:val="22"/>
                <w:szCs w:val="22"/>
              </w:rPr>
              <w:t>\500</w:t>
            </w:r>
            <w:r w:rsidRPr="00B315F3">
              <w:rPr>
                <w:sz w:val="22"/>
                <w:szCs w:val="22"/>
                <w:lang w:val="en-US"/>
              </w:rPr>
              <w:t>GB</w:t>
            </w:r>
            <w:r w:rsidRPr="00B315F3">
              <w:rPr>
                <w:sz w:val="22"/>
                <w:szCs w:val="22"/>
              </w:rPr>
              <w:t>\</w:t>
            </w:r>
            <w:r w:rsidRPr="00B315F3">
              <w:rPr>
                <w:sz w:val="22"/>
                <w:szCs w:val="22"/>
                <w:lang w:val="en-US"/>
              </w:rPr>
              <w:t>DVD</w:t>
            </w:r>
            <w:r w:rsidRPr="00B315F3">
              <w:rPr>
                <w:sz w:val="22"/>
                <w:szCs w:val="22"/>
              </w:rPr>
              <w:t>-</w:t>
            </w:r>
            <w:r w:rsidRPr="00B315F3">
              <w:rPr>
                <w:sz w:val="22"/>
                <w:szCs w:val="22"/>
                <w:lang w:val="en-US"/>
              </w:rPr>
              <w:t>RW</w:t>
            </w:r>
            <w:r w:rsidRPr="00B315F3">
              <w:rPr>
                <w:sz w:val="22"/>
                <w:szCs w:val="22"/>
              </w:rPr>
              <w:t>\21.5\</w:t>
            </w:r>
            <w:r w:rsidRPr="00B315F3">
              <w:rPr>
                <w:sz w:val="22"/>
                <w:szCs w:val="22"/>
                <w:lang w:val="en-US"/>
              </w:rPr>
              <w:t>WiFi</w:t>
            </w:r>
            <w:r w:rsidRPr="00B315F3">
              <w:rPr>
                <w:sz w:val="22"/>
                <w:szCs w:val="22"/>
              </w:rPr>
              <w:t>\</w:t>
            </w:r>
            <w:r w:rsidRPr="00B315F3">
              <w:rPr>
                <w:sz w:val="22"/>
                <w:szCs w:val="22"/>
                <w:lang w:val="en-US"/>
              </w:rPr>
              <w:t>Lan</w:t>
            </w:r>
            <w:r w:rsidRPr="00B315F3">
              <w:rPr>
                <w:sz w:val="22"/>
                <w:szCs w:val="22"/>
              </w:rPr>
              <w:t xml:space="preserve"> - 16 шт., Проектор </w:t>
            </w:r>
            <w:r w:rsidRPr="00B315F3">
              <w:rPr>
                <w:sz w:val="22"/>
                <w:szCs w:val="22"/>
                <w:lang w:val="en-US"/>
              </w:rPr>
              <w:t>NEC</w:t>
            </w:r>
            <w:r w:rsidRPr="00B315F3">
              <w:rPr>
                <w:sz w:val="22"/>
                <w:szCs w:val="22"/>
              </w:rPr>
              <w:t xml:space="preserve"> </w:t>
            </w:r>
            <w:r w:rsidRPr="00B315F3">
              <w:rPr>
                <w:sz w:val="22"/>
                <w:szCs w:val="22"/>
                <w:lang w:val="en-US"/>
              </w:rPr>
              <w:t>NP</w:t>
            </w:r>
            <w:r w:rsidRPr="00B315F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B17B03" w14:textId="77777777" w:rsidR="002C735C" w:rsidRPr="00B31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5F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315F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4B042E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Investments as the hardest thing to make.</w:t>
            </w:r>
          </w:p>
        </w:tc>
      </w:tr>
      <w:tr w:rsidR="009E6058" w:rsidRPr="004B042E" w14:paraId="12F3019C" w14:textId="77777777" w:rsidTr="00F00293">
        <w:tc>
          <w:tcPr>
            <w:tcW w:w="562" w:type="dxa"/>
          </w:tcPr>
          <w:p w14:paraId="3861E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508B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Types of investments depicted in fiction.</w:t>
            </w:r>
          </w:p>
        </w:tc>
      </w:tr>
      <w:tr w:rsidR="009E6058" w14:paraId="186CFD49" w14:textId="77777777" w:rsidTr="00F00293">
        <w:tc>
          <w:tcPr>
            <w:tcW w:w="562" w:type="dxa"/>
          </w:tcPr>
          <w:p w14:paraId="0F9184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99EE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Customs in Fiction.</w:t>
            </w:r>
          </w:p>
        </w:tc>
      </w:tr>
      <w:tr w:rsidR="009E6058" w:rsidRPr="004B042E" w14:paraId="2BC990DC" w14:textId="77777777" w:rsidTr="00F00293">
        <w:tc>
          <w:tcPr>
            <w:tcW w:w="562" w:type="dxa"/>
          </w:tcPr>
          <w:p w14:paraId="283D96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DB2B4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Great marketing as the heart of business success.</w:t>
            </w:r>
          </w:p>
        </w:tc>
      </w:tr>
      <w:tr w:rsidR="009E6058" w:rsidRPr="004B042E" w14:paraId="1E8A60C3" w14:textId="77777777" w:rsidTr="00F00293">
        <w:tc>
          <w:tcPr>
            <w:tcW w:w="562" w:type="dxa"/>
          </w:tcPr>
          <w:p w14:paraId="6EC71D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B4CF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Goods and the problem of choice.</w:t>
            </w:r>
          </w:p>
        </w:tc>
      </w:tr>
      <w:tr w:rsidR="009E6058" w14:paraId="15473656" w14:textId="77777777" w:rsidTr="00F00293">
        <w:tc>
          <w:tcPr>
            <w:tcW w:w="562" w:type="dxa"/>
          </w:tcPr>
          <w:p w14:paraId="3DAECF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6682B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Deals depicted in fiction.</w:t>
            </w:r>
          </w:p>
        </w:tc>
      </w:tr>
      <w:tr w:rsidR="009E6058" w:rsidRPr="004B042E" w14:paraId="110EE099" w14:textId="77777777" w:rsidTr="00F00293">
        <w:tc>
          <w:tcPr>
            <w:tcW w:w="562" w:type="dxa"/>
          </w:tcPr>
          <w:p w14:paraId="67FC3A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653E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Becoming a professional in customs.</w:t>
            </w:r>
          </w:p>
        </w:tc>
      </w:tr>
      <w:tr w:rsidR="009E6058" w:rsidRPr="004B042E" w14:paraId="0594CBDF" w14:textId="77777777" w:rsidTr="00F00293">
        <w:tc>
          <w:tcPr>
            <w:tcW w:w="562" w:type="dxa"/>
          </w:tcPr>
          <w:p w14:paraId="02CB1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B4AE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makes a good professional?</w:t>
            </w:r>
          </w:p>
        </w:tc>
      </w:tr>
      <w:tr w:rsidR="009E6058" w:rsidRPr="004B042E" w14:paraId="1793F868" w14:textId="77777777" w:rsidTr="00F00293">
        <w:tc>
          <w:tcPr>
            <w:tcW w:w="562" w:type="dxa"/>
          </w:tcPr>
          <w:p w14:paraId="385DD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23DCA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Countries, languages and international boundaries.</w:t>
            </w:r>
          </w:p>
        </w:tc>
      </w:tr>
      <w:tr w:rsidR="009E6058" w:rsidRPr="004B042E" w14:paraId="4ECEB7E6" w14:textId="77777777" w:rsidTr="00F00293">
        <w:tc>
          <w:tcPr>
            <w:tcW w:w="562" w:type="dxa"/>
          </w:tcPr>
          <w:p w14:paraId="22AD66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14DC0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Criminal acts at the border.</w:t>
            </w:r>
          </w:p>
        </w:tc>
      </w:tr>
      <w:tr w:rsidR="009E6058" w:rsidRPr="004B042E" w14:paraId="6525E865" w14:textId="77777777" w:rsidTr="00F00293">
        <w:tc>
          <w:tcPr>
            <w:tcW w:w="562" w:type="dxa"/>
          </w:tcPr>
          <w:p w14:paraId="6B71D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4A72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Doing business with foreign suppliers: common pitfalls to be considered.</w:t>
            </w:r>
          </w:p>
        </w:tc>
      </w:tr>
      <w:tr w:rsidR="009E6058" w:rsidRPr="004B042E" w14:paraId="7B2291A7" w14:textId="77777777" w:rsidTr="00F00293">
        <w:tc>
          <w:tcPr>
            <w:tcW w:w="562" w:type="dxa"/>
          </w:tcPr>
          <w:p w14:paraId="7A514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C6574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Legal and illegal activities in commerce.</w:t>
            </w:r>
          </w:p>
        </w:tc>
      </w:tr>
      <w:tr w:rsidR="009E6058" w:rsidRPr="004B042E" w14:paraId="7B61026F" w14:textId="77777777" w:rsidTr="00F00293">
        <w:tc>
          <w:tcPr>
            <w:tcW w:w="562" w:type="dxa"/>
          </w:tcPr>
          <w:p w14:paraId="783AB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0E20E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Crossing national borders: languages, countries, and requirements.</w:t>
            </w:r>
          </w:p>
        </w:tc>
      </w:tr>
      <w:tr w:rsidR="009E6058" w:rsidRPr="004B042E" w14:paraId="35B54EAE" w14:textId="77777777" w:rsidTr="00F00293">
        <w:tc>
          <w:tcPr>
            <w:tcW w:w="562" w:type="dxa"/>
          </w:tcPr>
          <w:p w14:paraId="53A74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36DC8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Secrets and challenges of successful communication.</w:t>
            </w:r>
          </w:p>
        </w:tc>
      </w:tr>
      <w:tr w:rsidR="009E6058" w:rsidRPr="004B042E" w14:paraId="6683E019" w14:textId="77777777" w:rsidTr="00F00293">
        <w:tc>
          <w:tcPr>
            <w:tcW w:w="562" w:type="dxa"/>
          </w:tcPr>
          <w:p w14:paraId="07982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3ED02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Code of ethics in business (trade/customs).</w:t>
            </w:r>
          </w:p>
        </w:tc>
      </w:tr>
      <w:tr w:rsidR="009E6058" w:rsidRPr="004B042E" w14:paraId="1C091056" w14:textId="77777777" w:rsidTr="00F00293">
        <w:tc>
          <w:tcPr>
            <w:tcW w:w="562" w:type="dxa"/>
          </w:tcPr>
          <w:p w14:paraId="6C391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50215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Professional ethical conduct of the person in trade.</w:t>
            </w:r>
          </w:p>
        </w:tc>
      </w:tr>
      <w:tr w:rsidR="009E6058" w:rsidRPr="004B042E" w14:paraId="214CB3F8" w14:textId="77777777" w:rsidTr="00F00293">
        <w:tc>
          <w:tcPr>
            <w:tcW w:w="562" w:type="dxa"/>
          </w:tcPr>
          <w:p w14:paraId="22C48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84E5C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Criminal acts customs officials encounter at the border.</w:t>
            </w:r>
          </w:p>
        </w:tc>
      </w:tr>
      <w:tr w:rsidR="009E6058" w:rsidRPr="004B042E" w14:paraId="2F74A386" w14:textId="77777777" w:rsidTr="00F00293">
        <w:tc>
          <w:tcPr>
            <w:tcW w:w="562" w:type="dxa"/>
          </w:tcPr>
          <w:p w14:paraId="16A101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9BD55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Places of concealment used by smugglers and breaking regulations.</w:t>
            </w:r>
          </w:p>
        </w:tc>
      </w:tr>
      <w:tr w:rsidR="009E6058" w14:paraId="7ECB243D" w14:textId="77777777" w:rsidTr="00F00293">
        <w:tc>
          <w:tcPr>
            <w:tcW w:w="562" w:type="dxa"/>
          </w:tcPr>
          <w:p w14:paraId="28B210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28B5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Ethical &amp; unethical business practices.</w:t>
            </w:r>
          </w:p>
        </w:tc>
      </w:tr>
      <w:tr w:rsidR="009E6058" w14:paraId="1A33467C" w14:textId="77777777" w:rsidTr="00F00293">
        <w:tc>
          <w:tcPr>
            <w:tcW w:w="562" w:type="dxa"/>
          </w:tcPr>
          <w:p w14:paraId="523A35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2F5D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Legal issues of business.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315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5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315F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315F3" w14:paraId="5A1C9382" w14:textId="77777777" w:rsidTr="00801458">
        <w:tc>
          <w:tcPr>
            <w:tcW w:w="2336" w:type="dxa"/>
          </w:tcPr>
          <w:p w14:paraId="4C518DAB" w14:textId="77777777" w:rsidR="005D65A5" w:rsidRPr="00B315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5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315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5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315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5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315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5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315F3" w14:paraId="07658034" w14:textId="77777777" w:rsidTr="00801458">
        <w:tc>
          <w:tcPr>
            <w:tcW w:w="2336" w:type="dxa"/>
          </w:tcPr>
          <w:p w14:paraId="1553D698" w14:textId="78F29BFB" w:rsidR="005D65A5" w:rsidRPr="00B315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315F3" w14:paraId="269B48CE" w14:textId="77777777" w:rsidTr="00801458">
        <w:tc>
          <w:tcPr>
            <w:tcW w:w="2336" w:type="dxa"/>
          </w:tcPr>
          <w:p w14:paraId="3C23C06A" w14:textId="77777777" w:rsidR="005D65A5" w:rsidRPr="00B315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997348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13E863A8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543D6FB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4,6</w:t>
            </w:r>
          </w:p>
        </w:tc>
      </w:tr>
      <w:tr w:rsidR="005D65A5" w:rsidRPr="00B315F3" w14:paraId="4F8572DC" w14:textId="77777777" w:rsidTr="00801458">
        <w:tc>
          <w:tcPr>
            <w:tcW w:w="2336" w:type="dxa"/>
          </w:tcPr>
          <w:p w14:paraId="2E44D6B6" w14:textId="77777777" w:rsidR="005D65A5" w:rsidRPr="00B315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EDCFB9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46AA40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FE1C03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315F3" w14:paraId="38248612" w14:textId="77777777" w:rsidTr="00801458">
        <w:tc>
          <w:tcPr>
            <w:tcW w:w="2336" w:type="dxa"/>
          </w:tcPr>
          <w:p w14:paraId="4D943E9C" w14:textId="77777777" w:rsidR="005D65A5" w:rsidRPr="00B315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B32B499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34727D2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CFA61E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B315F3" w14:paraId="334F94A9" w14:textId="77777777" w:rsidTr="00801458">
        <w:tc>
          <w:tcPr>
            <w:tcW w:w="2336" w:type="dxa"/>
          </w:tcPr>
          <w:p w14:paraId="6C382AB7" w14:textId="77777777" w:rsidR="005D65A5" w:rsidRPr="00B315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1CBA7F0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CF68CF6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98A8CFC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11,12</w:t>
            </w:r>
          </w:p>
        </w:tc>
      </w:tr>
      <w:tr w:rsidR="005D65A5" w:rsidRPr="00B315F3" w14:paraId="50C52B9A" w14:textId="77777777" w:rsidTr="00801458">
        <w:tc>
          <w:tcPr>
            <w:tcW w:w="2336" w:type="dxa"/>
          </w:tcPr>
          <w:p w14:paraId="0F06ED91" w14:textId="77777777" w:rsidR="005D65A5" w:rsidRPr="00B315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7D482CF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AAFC57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9F77D7" w14:textId="77777777" w:rsidR="005D65A5" w:rsidRPr="00B315F3" w:rsidRDefault="007478E0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</w:tbl>
    <w:p w14:paraId="6D01A11C" w14:textId="61720847" w:rsidR="00F56264" w:rsidRPr="00B315F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315F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315F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3"/>
      <w:bookmarkEnd w:id="24"/>
    </w:p>
    <w:p w14:paraId="3A5E663D" w14:textId="77777777" w:rsidR="00C23E7F" w:rsidRPr="00B315F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15F3" w14:paraId="664C6AF4" w14:textId="77777777" w:rsidTr="006A4B86">
        <w:tc>
          <w:tcPr>
            <w:tcW w:w="562" w:type="dxa"/>
          </w:tcPr>
          <w:p w14:paraId="2A8553ED" w14:textId="77777777" w:rsidR="00B315F3" w:rsidRPr="009E6058" w:rsidRDefault="00B315F3" w:rsidP="006A4B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F17CC5" w14:textId="77777777" w:rsidR="00B315F3" w:rsidRPr="00B315F3" w:rsidRDefault="00B315F3" w:rsidP="006A4B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5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315F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315F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315F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315F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B315F3" w14:paraId="0267C479" w14:textId="77777777" w:rsidTr="00801458">
        <w:tc>
          <w:tcPr>
            <w:tcW w:w="2500" w:type="pct"/>
          </w:tcPr>
          <w:p w14:paraId="37F699C9" w14:textId="77777777" w:rsidR="00B8237E" w:rsidRPr="00B315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5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315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5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315F3" w14:paraId="3F240151" w14:textId="77777777" w:rsidTr="00801458">
        <w:tc>
          <w:tcPr>
            <w:tcW w:w="2500" w:type="pct"/>
          </w:tcPr>
          <w:p w14:paraId="61E91592" w14:textId="61A0874C" w:rsidR="00B8237E" w:rsidRPr="00B315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315F3" w:rsidRDefault="005C548A" w:rsidP="00801458">
            <w:pPr>
              <w:rPr>
                <w:rFonts w:ascii="Times New Roman" w:hAnsi="Times New Roman" w:cs="Times New Roman"/>
              </w:rPr>
            </w:pPr>
            <w:r w:rsidRPr="00B315F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1687B31" w14:textId="77777777" w:rsidR="00B315F3" w:rsidRDefault="00B315F3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287B6899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B315F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B0136" w14:textId="77777777" w:rsidR="00516A3F" w:rsidRDefault="00516A3F" w:rsidP="00315CA6">
      <w:pPr>
        <w:spacing w:after="0" w:line="240" w:lineRule="auto"/>
      </w:pPr>
      <w:r>
        <w:separator/>
      </w:r>
    </w:p>
  </w:endnote>
  <w:endnote w:type="continuationSeparator" w:id="0">
    <w:p w14:paraId="657AFAD6" w14:textId="77777777" w:rsidR="00516A3F" w:rsidRDefault="00516A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8C53AF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42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DE293" w14:textId="77777777" w:rsidR="00516A3F" w:rsidRDefault="00516A3F" w:rsidP="00315CA6">
      <w:pPr>
        <w:spacing w:after="0" w:line="240" w:lineRule="auto"/>
      </w:pPr>
      <w:r>
        <w:separator/>
      </w:r>
    </w:p>
  </w:footnote>
  <w:footnote w:type="continuationSeparator" w:id="0">
    <w:p w14:paraId="40E91871" w14:textId="77777777" w:rsidR="00516A3F" w:rsidRDefault="00516A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42E"/>
    <w:rsid w:val="004C3083"/>
    <w:rsid w:val="004C4B89"/>
    <w:rsid w:val="004E72F6"/>
    <w:rsid w:val="004F2F48"/>
    <w:rsid w:val="00511619"/>
    <w:rsid w:val="00516A3F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5F3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Customs%20and%20Trade%20Business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ucheb/Commodity%20science%20and%20Trad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ucheb/English_grammar_for_students_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B47338-ACDA-459B-90B4-04F9767F0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3787</Words>
  <Characters>21591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